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44F2" w14:textId="10D15498" w:rsidR="00B870A4" w:rsidRPr="00C229E3" w:rsidRDefault="00B870A4" w:rsidP="00B870A4">
      <w:pPr>
        <w:pStyle w:val="Sansinterligne"/>
        <w:rPr>
          <w:rFonts w:ascii="Times New Roman" w:hAnsi="Times New Roman" w:cs="Times New Roman"/>
          <w:sz w:val="22"/>
          <w:szCs w:val="22"/>
        </w:rPr>
      </w:pPr>
      <w:r w:rsidRPr="00C229E3">
        <w:rPr>
          <w:rFonts w:ascii="Times New Roman" w:hAnsi="Times New Roman" w:cs="Times New Roman"/>
          <w:b/>
          <w:bCs/>
          <w:sz w:val="22"/>
          <w:szCs w:val="22"/>
        </w:rPr>
        <w:t xml:space="preserve">Le Consentement </w:t>
      </w:r>
      <w:r w:rsidR="009F07C0" w:rsidRPr="00C229E3">
        <w:rPr>
          <w:rFonts w:ascii="Times New Roman" w:hAnsi="Times New Roman" w:cs="Times New Roman"/>
          <w:b/>
          <w:bCs/>
          <w:sz w:val="22"/>
          <w:szCs w:val="22"/>
        </w:rPr>
        <w:t>En Corps</w:t>
      </w:r>
    </w:p>
    <w:p w14:paraId="6F09ED91" w14:textId="252EBD25" w:rsidR="00B870A4" w:rsidRPr="00C229E3" w:rsidRDefault="00D144E6" w:rsidP="00B870A4">
      <w:pPr>
        <w:pStyle w:val="Sansinterligne"/>
        <w:rPr>
          <w:rFonts w:ascii="Times New Roman" w:hAnsi="Times New Roman" w:cs="Times New Roman"/>
          <w:i/>
          <w:iCs/>
          <w:sz w:val="22"/>
          <w:szCs w:val="22"/>
        </w:rPr>
      </w:pPr>
      <w:r w:rsidRPr="00C229E3">
        <w:rPr>
          <w:rFonts w:ascii="Times New Roman" w:hAnsi="Times New Roman" w:cs="Times New Roman"/>
          <w:i/>
          <w:iCs/>
          <w:sz w:val="22"/>
          <w:szCs w:val="22"/>
        </w:rPr>
        <w:t xml:space="preserve">22 janvier 18h – 24 janvier </w:t>
      </w:r>
      <w:r w:rsidR="00EB3097" w:rsidRPr="00C229E3">
        <w:rPr>
          <w:rFonts w:ascii="Times New Roman" w:hAnsi="Times New Roman" w:cs="Times New Roman"/>
          <w:i/>
          <w:iCs/>
          <w:sz w:val="22"/>
          <w:szCs w:val="22"/>
        </w:rPr>
        <w:t>18</w:t>
      </w:r>
      <w:r w:rsidR="008E63F9" w:rsidRPr="00C229E3">
        <w:rPr>
          <w:rFonts w:ascii="Times New Roman" w:hAnsi="Times New Roman" w:cs="Times New Roman"/>
          <w:i/>
          <w:iCs/>
          <w:sz w:val="22"/>
          <w:szCs w:val="22"/>
        </w:rPr>
        <w:t>h</w:t>
      </w:r>
    </w:p>
    <w:p w14:paraId="6AD2D2DE" w14:textId="77777777" w:rsidR="00D144E6" w:rsidRPr="00C229E3" w:rsidRDefault="00D144E6" w:rsidP="00B870A4">
      <w:pPr>
        <w:pStyle w:val="Sansinterligne"/>
        <w:rPr>
          <w:rFonts w:ascii="Times New Roman" w:hAnsi="Times New Roman" w:cs="Times New Roman"/>
          <w:sz w:val="22"/>
          <w:szCs w:val="22"/>
        </w:rPr>
      </w:pPr>
    </w:p>
    <w:p w14:paraId="60D0E66B" w14:textId="06A7D38B" w:rsidR="002020C6" w:rsidRPr="00C229E3" w:rsidRDefault="002020C6" w:rsidP="00B870A4">
      <w:pPr>
        <w:pStyle w:val="Sansinterligne"/>
        <w:rPr>
          <w:rFonts w:ascii="Times New Roman" w:hAnsi="Times New Roman" w:cs="Times New Roman"/>
          <w:sz w:val="22"/>
          <w:szCs w:val="22"/>
        </w:rPr>
      </w:pPr>
      <w:r w:rsidRPr="00C229E3">
        <w:rPr>
          <w:rFonts w:ascii="Times New Roman" w:hAnsi="Times New Roman" w:cs="Times New Roman"/>
          <w:sz w:val="22"/>
          <w:szCs w:val="22"/>
        </w:rPr>
        <w:t>Au cours des dernières années, l</w:t>
      </w:r>
      <w:r w:rsidR="00B870A4" w:rsidRPr="00C229E3">
        <w:rPr>
          <w:rFonts w:ascii="Times New Roman" w:hAnsi="Times New Roman" w:cs="Times New Roman"/>
          <w:sz w:val="22"/>
          <w:szCs w:val="22"/>
        </w:rPr>
        <w:t>e consentement est devenu un vrai sujet de débat publi</w:t>
      </w:r>
      <w:r w:rsidR="00742FF9" w:rsidRPr="00C229E3">
        <w:rPr>
          <w:rFonts w:ascii="Times New Roman" w:hAnsi="Times New Roman" w:cs="Times New Roman"/>
          <w:sz w:val="22"/>
          <w:szCs w:val="22"/>
        </w:rPr>
        <w:t>c</w:t>
      </w:r>
      <w:r w:rsidRPr="00C229E3">
        <w:rPr>
          <w:rFonts w:ascii="Times New Roman" w:hAnsi="Times New Roman" w:cs="Times New Roman"/>
          <w:sz w:val="22"/>
          <w:szCs w:val="22"/>
        </w:rPr>
        <w:t xml:space="preserve">, ce qui a aidé à faire évoluer les consciences. La question du consentement est, aujourd’hui, prise au sérieux, et il y a souvent une vraie volonté de ‘bien faire’. Mais il y </w:t>
      </w:r>
      <w:r w:rsidR="00AA1CA0" w:rsidRPr="00C229E3">
        <w:rPr>
          <w:rFonts w:ascii="Times New Roman" w:hAnsi="Times New Roman" w:cs="Times New Roman"/>
          <w:sz w:val="22"/>
          <w:szCs w:val="22"/>
        </w:rPr>
        <w:t>reste</w:t>
      </w:r>
      <w:r w:rsidRPr="00C229E3">
        <w:rPr>
          <w:rFonts w:ascii="Times New Roman" w:hAnsi="Times New Roman" w:cs="Times New Roman"/>
          <w:sz w:val="22"/>
          <w:szCs w:val="22"/>
        </w:rPr>
        <w:t xml:space="preserve"> </w:t>
      </w:r>
      <w:r w:rsidR="00AA1CA0" w:rsidRPr="00C229E3">
        <w:rPr>
          <w:rFonts w:ascii="Times New Roman" w:hAnsi="Times New Roman" w:cs="Times New Roman"/>
          <w:sz w:val="22"/>
          <w:szCs w:val="22"/>
        </w:rPr>
        <w:t xml:space="preserve">aussi </w:t>
      </w:r>
      <w:r w:rsidRPr="00C229E3">
        <w:rPr>
          <w:rFonts w:ascii="Times New Roman" w:hAnsi="Times New Roman" w:cs="Times New Roman"/>
          <w:sz w:val="22"/>
          <w:szCs w:val="22"/>
        </w:rPr>
        <w:t>souvent un manque de compréhension approfondie de ce qui constitue vrai</w:t>
      </w:r>
      <w:r w:rsidR="00AA1CA0" w:rsidRPr="00C229E3">
        <w:rPr>
          <w:rFonts w:ascii="Times New Roman" w:hAnsi="Times New Roman" w:cs="Times New Roman"/>
          <w:sz w:val="22"/>
          <w:szCs w:val="22"/>
        </w:rPr>
        <w:t>ment le</w:t>
      </w:r>
      <w:r w:rsidRPr="00C229E3">
        <w:rPr>
          <w:rFonts w:ascii="Times New Roman" w:hAnsi="Times New Roman" w:cs="Times New Roman"/>
          <w:sz w:val="22"/>
          <w:szCs w:val="22"/>
        </w:rPr>
        <w:t xml:space="preserve"> consentement.</w:t>
      </w:r>
      <w:r w:rsidR="00AA1CA0" w:rsidRPr="00C229E3">
        <w:rPr>
          <w:rFonts w:ascii="Times New Roman" w:hAnsi="Times New Roman" w:cs="Times New Roman"/>
          <w:sz w:val="22"/>
          <w:szCs w:val="22"/>
        </w:rPr>
        <w:t xml:space="preserve"> </w:t>
      </w:r>
      <w:r w:rsidR="00A36CEA" w:rsidRPr="00C229E3">
        <w:rPr>
          <w:rFonts w:ascii="Times New Roman" w:hAnsi="Times New Roman" w:cs="Times New Roman"/>
          <w:sz w:val="22"/>
          <w:szCs w:val="22"/>
        </w:rPr>
        <w:t xml:space="preserve">Notre définition </w:t>
      </w:r>
      <w:r w:rsidR="00AA1CA0" w:rsidRPr="00C229E3">
        <w:rPr>
          <w:rFonts w:ascii="Times New Roman" w:hAnsi="Times New Roman" w:cs="Times New Roman"/>
          <w:sz w:val="22"/>
          <w:szCs w:val="22"/>
        </w:rPr>
        <w:t xml:space="preserve">s’arrête encore trop souvent à </w:t>
      </w:r>
      <w:r w:rsidR="00A36CEA" w:rsidRPr="00C229E3">
        <w:rPr>
          <w:rFonts w:ascii="Times New Roman" w:hAnsi="Times New Roman" w:cs="Times New Roman"/>
          <w:sz w:val="22"/>
          <w:szCs w:val="22"/>
        </w:rPr>
        <w:t>‘</w:t>
      </w:r>
      <w:r w:rsidR="00AA1CA0" w:rsidRPr="00C229E3">
        <w:rPr>
          <w:rFonts w:ascii="Times New Roman" w:hAnsi="Times New Roman" w:cs="Times New Roman"/>
          <w:sz w:val="22"/>
          <w:szCs w:val="22"/>
        </w:rPr>
        <w:t xml:space="preserve">respecter </w:t>
      </w:r>
      <w:r w:rsidR="00A36CEA" w:rsidRPr="00C229E3">
        <w:rPr>
          <w:rFonts w:ascii="Times New Roman" w:hAnsi="Times New Roman" w:cs="Times New Roman"/>
          <w:sz w:val="22"/>
          <w:szCs w:val="22"/>
        </w:rPr>
        <w:t>le ‘oui’ et le ‘non’.</w:t>
      </w:r>
    </w:p>
    <w:p w14:paraId="1BA7DE18" w14:textId="77777777" w:rsidR="00A36CEA" w:rsidRPr="00C229E3" w:rsidRDefault="00A36CEA" w:rsidP="00B870A4">
      <w:pPr>
        <w:pStyle w:val="Sansinterligne"/>
        <w:rPr>
          <w:rFonts w:ascii="Times New Roman" w:hAnsi="Times New Roman" w:cs="Times New Roman"/>
          <w:sz w:val="22"/>
          <w:szCs w:val="22"/>
        </w:rPr>
      </w:pPr>
    </w:p>
    <w:p w14:paraId="2334B740" w14:textId="1C497BA3" w:rsidR="00A36CEA" w:rsidRPr="00C229E3" w:rsidRDefault="00A36CEA" w:rsidP="00B870A4">
      <w:pPr>
        <w:pStyle w:val="Sansinterligne"/>
        <w:rPr>
          <w:rFonts w:ascii="Times New Roman" w:hAnsi="Times New Roman" w:cs="Times New Roman"/>
          <w:sz w:val="22"/>
          <w:szCs w:val="22"/>
        </w:rPr>
      </w:pPr>
      <w:r w:rsidRPr="00C229E3">
        <w:rPr>
          <w:rFonts w:ascii="Times New Roman" w:hAnsi="Times New Roman" w:cs="Times New Roman"/>
          <w:sz w:val="22"/>
          <w:szCs w:val="22"/>
        </w:rPr>
        <w:t xml:space="preserve">Il y a des milieux ou on retrouve une réflexion un peu plus sophistiquée autour du consentement. </w:t>
      </w:r>
      <w:r w:rsidR="00742FF9" w:rsidRPr="00C229E3">
        <w:rPr>
          <w:rFonts w:ascii="Times New Roman" w:hAnsi="Times New Roman" w:cs="Times New Roman"/>
          <w:sz w:val="22"/>
          <w:szCs w:val="22"/>
        </w:rPr>
        <w:t xml:space="preserve">Dans les milieux du Tantra, du Libertinage, du BDSM, du </w:t>
      </w:r>
      <w:proofErr w:type="spellStart"/>
      <w:r w:rsidR="00742FF9" w:rsidRPr="00C229E3">
        <w:rPr>
          <w:rFonts w:ascii="Times New Roman" w:hAnsi="Times New Roman" w:cs="Times New Roman"/>
          <w:sz w:val="22"/>
          <w:szCs w:val="22"/>
        </w:rPr>
        <w:t>Sexpo</w:t>
      </w:r>
      <w:proofErr w:type="spellEnd"/>
      <w:r w:rsidR="00742FF9" w:rsidRPr="00C229E3">
        <w:rPr>
          <w:rFonts w:ascii="Times New Roman" w:hAnsi="Times New Roman" w:cs="Times New Roman"/>
          <w:sz w:val="22"/>
          <w:szCs w:val="22"/>
        </w:rPr>
        <w:t xml:space="preserve"> et d’autres espaces ou la sexualité occupe une place centrale, la complexité des rapports sensibles à la sexualité est davantage reconnue, explorée et prise en compte</w:t>
      </w:r>
      <w:r w:rsidRPr="00C229E3">
        <w:rPr>
          <w:rFonts w:ascii="Times New Roman" w:hAnsi="Times New Roman" w:cs="Times New Roman"/>
          <w:sz w:val="22"/>
          <w:szCs w:val="22"/>
        </w:rPr>
        <w:t xml:space="preserve">. Celles ou ceux qui ont déjà </w:t>
      </w:r>
      <w:r w:rsidR="00742FF9" w:rsidRPr="00C229E3">
        <w:rPr>
          <w:rFonts w:ascii="Times New Roman" w:hAnsi="Times New Roman" w:cs="Times New Roman"/>
          <w:sz w:val="22"/>
          <w:szCs w:val="22"/>
        </w:rPr>
        <w:t>participé</w:t>
      </w:r>
      <w:r w:rsidRPr="00C229E3">
        <w:rPr>
          <w:rFonts w:ascii="Times New Roman" w:hAnsi="Times New Roman" w:cs="Times New Roman"/>
          <w:sz w:val="22"/>
          <w:szCs w:val="22"/>
        </w:rPr>
        <w:t xml:space="preserve"> à des stages de Sexualité Consciente, reconnaîtront </w:t>
      </w:r>
      <w:r w:rsidR="00742FF9" w:rsidRPr="00C229E3">
        <w:rPr>
          <w:rFonts w:ascii="Times New Roman" w:hAnsi="Times New Roman" w:cs="Times New Roman"/>
          <w:sz w:val="22"/>
          <w:szCs w:val="22"/>
        </w:rPr>
        <w:t>sans doute</w:t>
      </w:r>
      <w:r w:rsidRPr="00C229E3">
        <w:rPr>
          <w:rFonts w:ascii="Times New Roman" w:hAnsi="Times New Roman" w:cs="Times New Roman"/>
          <w:sz w:val="22"/>
          <w:szCs w:val="22"/>
        </w:rPr>
        <w:t xml:space="preserve"> </w:t>
      </w:r>
      <w:r w:rsidR="00742FF9" w:rsidRPr="00C229E3">
        <w:rPr>
          <w:rFonts w:ascii="Times New Roman" w:hAnsi="Times New Roman" w:cs="Times New Roman"/>
          <w:sz w:val="22"/>
          <w:szCs w:val="22"/>
        </w:rPr>
        <w:t>certains</w:t>
      </w:r>
      <w:r w:rsidRPr="00C229E3">
        <w:rPr>
          <w:rFonts w:ascii="Times New Roman" w:hAnsi="Times New Roman" w:cs="Times New Roman"/>
          <w:sz w:val="22"/>
          <w:szCs w:val="22"/>
        </w:rPr>
        <w:t xml:space="preserve"> exercices </w:t>
      </w:r>
      <w:r w:rsidR="00742FF9" w:rsidRPr="00C229E3">
        <w:rPr>
          <w:rFonts w:ascii="Times New Roman" w:hAnsi="Times New Roman" w:cs="Times New Roman"/>
          <w:sz w:val="22"/>
          <w:szCs w:val="22"/>
        </w:rPr>
        <w:t>proposés</w:t>
      </w:r>
      <w:r w:rsidRPr="00C229E3">
        <w:rPr>
          <w:rFonts w:ascii="Times New Roman" w:hAnsi="Times New Roman" w:cs="Times New Roman"/>
          <w:sz w:val="22"/>
          <w:szCs w:val="22"/>
        </w:rPr>
        <w:t xml:space="preserve"> faire </w:t>
      </w:r>
      <w:r w:rsidR="00742FF9" w:rsidRPr="00C229E3">
        <w:rPr>
          <w:rFonts w:ascii="Times New Roman" w:hAnsi="Times New Roman" w:cs="Times New Roman"/>
          <w:sz w:val="22"/>
          <w:szCs w:val="22"/>
        </w:rPr>
        <w:t>en</w:t>
      </w:r>
      <w:r w:rsidRPr="00C229E3">
        <w:rPr>
          <w:rFonts w:ascii="Times New Roman" w:hAnsi="Times New Roman" w:cs="Times New Roman"/>
          <w:sz w:val="22"/>
          <w:szCs w:val="22"/>
        </w:rPr>
        <w:t xml:space="preserve"> début d</w:t>
      </w:r>
      <w:r w:rsidR="00742FF9" w:rsidRPr="00C229E3">
        <w:rPr>
          <w:rFonts w:ascii="Times New Roman" w:hAnsi="Times New Roman" w:cs="Times New Roman"/>
          <w:sz w:val="22"/>
          <w:szCs w:val="22"/>
        </w:rPr>
        <w:t>e</w:t>
      </w:r>
      <w:r w:rsidRPr="00C229E3">
        <w:rPr>
          <w:rFonts w:ascii="Times New Roman" w:hAnsi="Times New Roman" w:cs="Times New Roman"/>
          <w:sz w:val="22"/>
          <w:szCs w:val="22"/>
        </w:rPr>
        <w:t xml:space="preserve"> stage</w:t>
      </w:r>
      <w:r w:rsidR="004F58E1" w:rsidRPr="00C229E3">
        <w:rPr>
          <w:rFonts w:ascii="Times New Roman" w:hAnsi="Times New Roman" w:cs="Times New Roman"/>
          <w:sz w:val="22"/>
          <w:szCs w:val="22"/>
        </w:rPr>
        <w:t xml:space="preserve">, </w:t>
      </w:r>
      <w:r w:rsidR="00742FF9" w:rsidRPr="00C229E3">
        <w:rPr>
          <w:rFonts w:ascii="Times New Roman" w:hAnsi="Times New Roman" w:cs="Times New Roman"/>
          <w:sz w:val="22"/>
          <w:szCs w:val="22"/>
        </w:rPr>
        <w:t>destinés à sensibiliser à la question</w:t>
      </w:r>
      <w:r w:rsidR="004F58E1" w:rsidRPr="00C229E3">
        <w:rPr>
          <w:rFonts w:ascii="Times New Roman" w:hAnsi="Times New Roman" w:cs="Times New Roman"/>
          <w:sz w:val="22"/>
          <w:szCs w:val="22"/>
        </w:rPr>
        <w:t xml:space="preserve"> </w:t>
      </w:r>
      <w:r w:rsidR="00742FF9" w:rsidRPr="00C229E3">
        <w:rPr>
          <w:rFonts w:ascii="Times New Roman" w:hAnsi="Times New Roman" w:cs="Times New Roman"/>
          <w:sz w:val="22"/>
          <w:szCs w:val="22"/>
        </w:rPr>
        <w:t>du</w:t>
      </w:r>
      <w:r w:rsidR="004F58E1" w:rsidRPr="00C229E3">
        <w:rPr>
          <w:rFonts w:ascii="Times New Roman" w:hAnsi="Times New Roman" w:cs="Times New Roman"/>
          <w:sz w:val="22"/>
          <w:szCs w:val="22"/>
        </w:rPr>
        <w:t xml:space="preserve"> consentement. Oser dire ‘non’, savoir accueillir le ‘non’. Parfois même ‘sentir ce que ça fait dans le corps’. Mais souvent ça s’arrête </w:t>
      </w:r>
      <w:r w:rsidR="00742FF9" w:rsidRPr="00C229E3">
        <w:rPr>
          <w:rFonts w:ascii="Times New Roman" w:hAnsi="Times New Roman" w:cs="Times New Roman"/>
          <w:sz w:val="22"/>
          <w:szCs w:val="22"/>
        </w:rPr>
        <w:t>là</w:t>
      </w:r>
      <w:r w:rsidR="004F58E1" w:rsidRPr="00C229E3">
        <w:rPr>
          <w:rFonts w:ascii="Times New Roman" w:hAnsi="Times New Roman" w:cs="Times New Roman"/>
          <w:sz w:val="22"/>
          <w:szCs w:val="22"/>
        </w:rPr>
        <w:t>. On passe une petite demi-heure sur ça, puis on se lance dans le reste du stage. Ce qui est logique. Sauf si le stage est spécifiquement dédié au consentement, il y a beaucoup d’autre choses, aussi importantes, à aborder.</w:t>
      </w:r>
    </w:p>
    <w:p w14:paraId="5646C630" w14:textId="77777777" w:rsidR="004F58E1" w:rsidRPr="00C229E3" w:rsidRDefault="004F58E1" w:rsidP="00B870A4">
      <w:pPr>
        <w:pStyle w:val="Sansinterligne"/>
        <w:rPr>
          <w:rFonts w:ascii="Times New Roman" w:hAnsi="Times New Roman" w:cs="Times New Roman"/>
          <w:sz w:val="22"/>
          <w:szCs w:val="22"/>
        </w:rPr>
      </w:pPr>
    </w:p>
    <w:p w14:paraId="13469052" w14:textId="77777777" w:rsidR="00845E46" w:rsidRPr="00C229E3" w:rsidRDefault="00553260" w:rsidP="00B870A4">
      <w:pPr>
        <w:pStyle w:val="Sansinterligne"/>
        <w:rPr>
          <w:rFonts w:ascii="Times New Roman" w:hAnsi="Times New Roman" w:cs="Times New Roman"/>
          <w:sz w:val="22"/>
          <w:szCs w:val="22"/>
        </w:rPr>
      </w:pPr>
      <w:r w:rsidRPr="00C229E3">
        <w:rPr>
          <w:rFonts w:ascii="Times New Roman" w:hAnsi="Times New Roman" w:cs="Times New Roman"/>
          <w:sz w:val="22"/>
          <w:szCs w:val="22"/>
        </w:rPr>
        <w:t>Ici,</w:t>
      </w:r>
      <w:r w:rsidR="004F58E1" w:rsidRPr="00C229E3">
        <w:rPr>
          <w:rFonts w:ascii="Times New Roman" w:hAnsi="Times New Roman" w:cs="Times New Roman"/>
          <w:sz w:val="22"/>
          <w:szCs w:val="22"/>
        </w:rPr>
        <w:t xml:space="preserve"> on propose de ralentir au point de prendre conscience du consentement dans toute sa subtilité. Dans sa multiplicité cognitive et sa vérité somatique.</w:t>
      </w:r>
    </w:p>
    <w:p w14:paraId="14E69BCE" w14:textId="1BCC3DD0" w:rsidR="005C0527" w:rsidRPr="00C229E3" w:rsidRDefault="00845E46" w:rsidP="00B870A4">
      <w:pPr>
        <w:pStyle w:val="Sansinterligne"/>
        <w:rPr>
          <w:rFonts w:ascii="Times New Roman" w:hAnsi="Times New Roman" w:cs="Times New Roman"/>
          <w:sz w:val="22"/>
          <w:szCs w:val="22"/>
        </w:rPr>
      </w:pPr>
      <w:r w:rsidRPr="00C229E3">
        <w:rPr>
          <w:rFonts w:ascii="Times New Roman" w:hAnsi="Times New Roman" w:cs="Times New Roman"/>
          <w:sz w:val="22"/>
          <w:szCs w:val="22"/>
        </w:rPr>
        <w:t xml:space="preserve">On vous donnera des outils pour identifier les différentes parts intérieures qui vous habitent, et qui </w:t>
      </w:r>
      <w:r w:rsidR="00742FF9" w:rsidRPr="00C229E3">
        <w:rPr>
          <w:rFonts w:ascii="Times New Roman" w:hAnsi="Times New Roman" w:cs="Times New Roman"/>
          <w:sz w:val="22"/>
          <w:szCs w:val="22"/>
        </w:rPr>
        <w:t>œuvrent</w:t>
      </w:r>
      <w:r w:rsidRPr="00C229E3">
        <w:rPr>
          <w:rFonts w:ascii="Times New Roman" w:hAnsi="Times New Roman" w:cs="Times New Roman"/>
          <w:sz w:val="22"/>
          <w:szCs w:val="22"/>
        </w:rPr>
        <w:t xml:space="preserve"> toutes </w:t>
      </w:r>
      <w:r w:rsidR="00742FF9" w:rsidRPr="00C229E3">
        <w:rPr>
          <w:rFonts w:ascii="Times New Roman" w:hAnsi="Times New Roman" w:cs="Times New Roman"/>
          <w:sz w:val="22"/>
          <w:szCs w:val="22"/>
        </w:rPr>
        <w:t xml:space="preserve">vers </w:t>
      </w:r>
      <w:r w:rsidRPr="00C229E3">
        <w:rPr>
          <w:rFonts w:ascii="Times New Roman" w:hAnsi="Times New Roman" w:cs="Times New Roman"/>
          <w:sz w:val="22"/>
          <w:szCs w:val="22"/>
        </w:rPr>
        <w:t>des besoins précis, des prédispositions particulières, des peurs, des forces, des vulnérabilités, des blessures… On verra de plus près comment on peut agir en conscience de toutes ces parts en naviguant</w:t>
      </w:r>
      <w:r w:rsidR="00742FF9" w:rsidRPr="00C229E3">
        <w:rPr>
          <w:rFonts w:ascii="Times New Roman" w:hAnsi="Times New Roman" w:cs="Times New Roman"/>
          <w:sz w:val="22"/>
          <w:szCs w:val="22"/>
        </w:rPr>
        <w:t xml:space="preserve"> sur le sujet</w:t>
      </w:r>
      <w:r w:rsidRPr="00C229E3">
        <w:rPr>
          <w:rFonts w:ascii="Times New Roman" w:hAnsi="Times New Roman" w:cs="Times New Roman"/>
          <w:sz w:val="22"/>
          <w:szCs w:val="22"/>
        </w:rPr>
        <w:t xml:space="preserve"> </w:t>
      </w:r>
      <w:r w:rsidR="00742FF9" w:rsidRPr="00C229E3">
        <w:rPr>
          <w:rFonts w:ascii="Times New Roman" w:hAnsi="Times New Roman" w:cs="Times New Roman"/>
          <w:sz w:val="22"/>
          <w:szCs w:val="22"/>
        </w:rPr>
        <w:t>du</w:t>
      </w:r>
      <w:r w:rsidRPr="00C229E3">
        <w:rPr>
          <w:rFonts w:ascii="Times New Roman" w:hAnsi="Times New Roman" w:cs="Times New Roman"/>
          <w:sz w:val="22"/>
          <w:szCs w:val="22"/>
        </w:rPr>
        <w:t xml:space="preserve"> consentement. Parce qu’en réalité, il n’y pas de ‘moi’ qui dit ‘oui’</w:t>
      </w:r>
      <w:r w:rsidR="00BE2FF0" w:rsidRPr="00C229E3">
        <w:rPr>
          <w:rFonts w:ascii="Times New Roman" w:hAnsi="Times New Roman" w:cs="Times New Roman"/>
          <w:sz w:val="22"/>
          <w:szCs w:val="22"/>
        </w:rPr>
        <w:t xml:space="preserve"> ou ‘non’</w:t>
      </w:r>
      <w:r w:rsidRPr="00C229E3">
        <w:rPr>
          <w:rFonts w:ascii="Times New Roman" w:hAnsi="Times New Roman" w:cs="Times New Roman"/>
          <w:sz w:val="22"/>
          <w:szCs w:val="22"/>
        </w:rPr>
        <w:t xml:space="preserve">. Il y a une multiplicité de parts, qui </w:t>
      </w:r>
      <w:r w:rsidR="00742FF9" w:rsidRPr="00C229E3">
        <w:rPr>
          <w:rFonts w:ascii="Times New Roman" w:hAnsi="Times New Roman" w:cs="Times New Roman"/>
          <w:sz w:val="22"/>
          <w:szCs w:val="22"/>
        </w:rPr>
        <w:t>ont</w:t>
      </w:r>
      <w:r w:rsidRPr="00C229E3">
        <w:rPr>
          <w:rFonts w:ascii="Times New Roman" w:hAnsi="Times New Roman" w:cs="Times New Roman"/>
          <w:sz w:val="22"/>
          <w:szCs w:val="22"/>
        </w:rPr>
        <w:t xml:space="preserve"> toutes </w:t>
      </w:r>
      <w:r w:rsidR="00742FF9" w:rsidRPr="00C229E3">
        <w:rPr>
          <w:rFonts w:ascii="Times New Roman" w:hAnsi="Times New Roman" w:cs="Times New Roman"/>
          <w:sz w:val="22"/>
          <w:szCs w:val="22"/>
        </w:rPr>
        <w:t>leur</w:t>
      </w:r>
      <w:r w:rsidRPr="00C229E3">
        <w:rPr>
          <w:rFonts w:ascii="Times New Roman" w:hAnsi="Times New Roman" w:cs="Times New Roman"/>
          <w:sz w:val="22"/>
          <w:szCs w:val="22"/>
        </w:rPr>
        <w:t xml:space="preserve"> </w:t>
      </w:r>
      <w:r w:rsidR="00742FF9" w:rsidRPr="00C229E3">
        <w:rPr>
          <w:rFonts w:ascii="Times New Roman" w:hAnsi="Times New Roman" w:cs="Times New Roman"/>
          <w:sz w:val="22"/>
          <w:szCs w:val="22"/>
        </w:rPr>
        <w:t>propre prédisposition</w:t>
      </w:r>
      <w:r w:rsidRPr="00C229E3">
        <w:rPr>
          <w:rFonts w:ascii="Times New Roman" w:hAnsi="Times New Roman" w:cs="Times New Roman"/>
          <w:sz w:val="22"/>
          <w:szCs w:val="22"/>
        </w:rPr>
        <w:t>. Certaines ont surement très envie d’une interaction, alors que d’autres n’ont pas la fenêtre de tolérance pour la vivre sans dissocier. Le consentement est une question complexe.</w:t>
      </w:r>
    </w:p>
    <w:p w14:paraId="0F77696C" w14:textId="4ED6267D" w:rsidR="00845E46" w:rsidRPr="00C229E3" w:rsidRDefault="005C0527" w:rsidP="00B870A4">
      <w:pPr>
        <w:pStyle w:val="Sansinterligne"/>
        <w:rPr>
          <w:rFonts w:ascii="Times New Roman" w:hAnsi="Times New Roman" w:cs="Times New Roman"/>
          <w:sz w:val="22"/>
          <w:szCs w:val="22"/>
        </w:rPr>
      </w:pPr>
      <w:r w:rsidRPr="00C229E3">
        <w:rPr>
          <w:rFonts w:ascii="Times New Roman" w:hAnsi="Times New Roman" w:cs="Times New Roman"/>
          <w:sz w:val="22"/>
          <w:szCs w:val="22"/>
        </w:rPr>
        <w:t>Et puis le corps, lui, il parle énormément dans tout ça. Le consentement est un état d’ouverture somatique, un relâchement du système nerveux.</w:t>
      </w:r>
      <w:r w:rsidR="00076A42" w:rsidRPr="00C229E3">
        <w:rPr>
          <w:rFonts w:ascii="Times New Roman" w:hAnsi="Times New Roman" w:cs="Times New Roman"/>
          <w:sz w:val="22"/>
          <w:szCs w:val="22"/>
        </w:rPr>
        <w:t xml:space="preserve"> </w:t>
      </w:r>
      <w:r w:rsidRPr="00C229E3">
        <w:rPr>
          <w:rFonts w:ascii="Times New Roman" w:hAnsi="Times New Roman" w:cs="Times New Roman"/>
          <w:sz w:val="22"/>
          <w:szCs w:val="22"/>
        </w:rPr>
        <w:t xml:space="preserve">On regardera de plus près comment on peut accompagner l’ensemble du système vers cet état de lâcher prise. Et comment on peut agir en conscience et au rythme de cette communication somatique. </w:t>
      </w:r>
    </w:p>
    <w:p w14:paraId="53189844" w14:textId="77777777" w:rsidR="00D144E6" w:rsidRPr="00C229E3" w:rsidRDefault="00D144E6" w:rsidP="00B870A4">
      <w:pPr>
        <w:pStyle w:val="Sansinterligne"/>
        <w:rPr>
          <w:rFonts w:ascii="Times New Roman" w:hAnsi="Times New Roman" w:cs="Times New Roman"/>
          <w:sz w:val="22"/>
          <w:szCs w:val="22"/>
        </w:rPr>
      </w:pPr>
    </w:p>
    <w:p w14:paraId="322907D0" w14:textId="4EF2D057" w:rsidR="002F67AD" w:rsidRPr="00C229E3" w:rsidRDefault="002F67AD" w:rsidP="00B870A4">
      <w:pPr>
        <w:pStyle w:val="Sansinterligne"/>
        <w:rPr>
          <w:rFonts w:ascii="Times New Roman" w:hAnsi="Times New Roman" w:cs="Times New Roman"/>
          <w:sz w:val="22"/>
          <w:szCs w:val="22"/>
        </w:rPr>
      </w:pPr>
      <w:r w:rsidRPr="00C229E3">
        <w:rPr>
          <w:rFonts w:ascii="Times New Roman" w:hAnsi="Times New Roman" w:cs="Times New Roman"/>
          <w:sz w:val="22"/>
          <w:szCs w:val="22"/>
        </w:rPr>
        <w:t xml:space="preserve">Ce stage est ouvert à tout le monde. Vous pouvez venir </w:t>
      </w:r>
      <w:proofErr w:type="spellStart"/>
      <w:proofErr w:type="gramStart"/>
      <w:r w:rsidRPr="00C229E3">
        <w:rPr>
          <w:rFonts w:ascii="Times New Roman" w:hAnsi="Times New Roman" w:cs="Times New Roman"/>
          <w:sz w:val="22"/>
          <w:szCs w:val="22"/>
        </w:rPr>
        <w:t>seul.e</w:t>
      </w:r>
      <w:proofErr w:type="spellEnd"/>
      <w:proofErr w:type="gramEnd"/>
      <w:r w:rsidRPr="00C229E3">
        <w:rPr>
          <w:rFonts w:ascii="Times New Roman" w:hAnsi="Times New Roman" w:cs="Times New Roman"/>
          <w:sz w:val="22"/>
          <w:szCs w:val="22"/>
        </w:rPr>
        <w:t xml:space="preserve"> ou en couple.</w:t>
      </w:r>
    </w:p>
    <w:p w14:paraId="39B4E1E0" w14:textId="77777777" w:rsidR="002F67AD" w:rsidRPr="00C229E3" w:rsidRDefault="002F67AD" w:rsidP="00D144E6">
      <w:pPr>
        <w:pStyle w:val="Sansinterligne"/>
        <w:rPr>
          <w:rFonts w:ascii="Times New Roman" w:hAnsi="Times New Roman" w:cs="Times New Roman"/>
          <w:b/>
          <w:bCs/>
          <w:sz w:val="22"/>
          <w:szCs w:val="22"/>
        </w:rPr>
      </w:pPr>
    </w:p>
    <w:p w14:paraId="71B2170F" w14:textId="542F67FB" w:rsidR="00D144E6" w:rsidRPr="00C229E3" w:rsidRDefault="00D144E6" w:rsidP="00D144E6">
      <w:pPr>
        <w:pStyle w:val="Sansinterligne"/>
        <w:rPr>
          <w:rFonts w:ascii="Times New Roman" w:hAnsi="Times New Roman" w:cs="Times New Roman"/>
          <w:b/>
          <w:bCs/>
          <w:sz w:val="22"/>
          <w:szCs w:val="22"/>
        </w:rPr>
      </w:pPr>
      <w:r w:rsidRPr="00C229E3">
        <w:rPr>
          <w:rFonts w:ascii="Times New Roman" w:hAnsi="Times New Roman" w:cs="Times New Roman"/>
          <w:b/>
          <w:bCs/>
          <w:sz w:val="22"/>
          <w:szCs w:val="22"/>
        </w:rPr>
        <w:t>Lieu</w:t>
      </w:r>
    </w:p>
    <w:p w14:paraId="582B98DA" w14:textId="7347A886" w:rsidR="00D144E6" w:rsidRPr="00C229E3" w:rsidRDefault="00D144E6" w:rsidP="00D144E6">
      <w:pPr>
        <w:pStyle w:val="Sansinterligne"/>
        <w:rPr>
          <w:rFonts w:ascii="Times New Roman" w:hAnsi="Times New Roman" w:cs="Times New Roman"/>
          <w:sz w:val="22"/>
          <w:szCs w:val="22"/>
        </w:rPr>
      </w:pPr>
      <w:proofErr w:type="spellStart"/>
      <w:r w:rsidRPr="00C229E3">
        <w:rPr>
          <w:rFonts w:ascii="Times New Roman" w:hAnsi="Times New Roman" w:cs="Times New Roman"/>
          <w:sz w:val="22"/>
          <w:szCs w:val="22"/>
        </w:rPr>
        <w:t>Bouscaillou</w:t>
      </w:r>
      <w:proofErr w:type="spellEnd"/>
      <w:r w:rsidRPr="00C229E3">
        <w:rPr>
          <w:rFonts w:ascii="Times New Roman" w:hAnsi="Times New Roman" w:cs="Times New Roman"/>
          <w:sz w:val="22"/>
          <w:szCs w:val="22"/>
        </w:rPr>
        <w:t xml:space="preserve">. Un magnifique havre de paix en plein campagne Tarn et Garonnaise qui fait partie de la commune de Montaigu de Quercy. Pour des photos de l’endroit, </w:t>
      </w:r>
      <w:r w:rsidR="00FA40F6" w:rsidRPr="00C229E3">
        <w:rPr>
          <w:rFonts w:ascii="Times New Roman" w:hAnsi="Times New Roman" w:cs="Times New Roman"/>
          <w:sz w:val="22"/>
          <w:szCs w:val="22"/>
        </w:rPr>
        <w:t>voir ‘Lieu’</w:t>
      </w:r>
      <w:r w:rsidRPr="00C229E3">
        <w:rPr>
          <w:rFonts w:ascii="Times New Roman" w:hAnsi="Times New Roman" w:cs="Times New Roman"/>
          <w:sz w:val="22"/>
          <w:szCs w:val="22"/>
        </w:rPr>
        <w:t>.</w:t>
      </w:r>
    </w:p>
    <w:p w14:paraId="71BD8650" w14:textId="77777777" w:rsidR="008E63F9" w:rsidRPr="00C229E3" w:rsidRDefault="008E63F9" w:rsidP="00D144E6">
      <w:pPr>
        <w:pStyle w:val="Sansinterligne"/>
        <w:rPr>
          <w:rFonts w:ascii="Times New Roman" w:hAnsi="Times New Roman" w:cs="Times New Roman"/>
          <w:sz w:val="22"/>
          <w:szCs w:val="22"/>
        </w:rPr>
      </w:pPr>
    </w:p>
    <w:p w14:paraId="5CD9BCFF" w14:textId="709F6550" w:rsidR="008E63F9" w:rsidRPr="00C229E3" w:rsidRDefault="008E63F9" w:rsidP="00D144E6">
      <w:pPr>
        <w:pStyle w:val="Sansinterligne"/>
        <w:rPr>
          <w:rFonts w:ascii="Times New Roman" w:hAnsi="Times New Roman" w:cs="Times New Roman"/>
          <w:sz w:val="22"/>
          <w:szCs w:val="22"/>
        </w:rPr>
      </w:pPr>
      <w:r w:rsidRPr="00C229E3">
        <w:rPr>
          <w:rFonts w:ascii="Times New Roman" w:hAnsi="Times New Roman" w:cs="Times New Roman"/>
          <w:sz w:val="22"/>
          <w:szCs w:val="22"/>
        </w:rPr>
        <w:t>Possibilité de dormir sur place le dimanche soir (30€). Place à réserver en avance.</w:t>
      </w:r>
    </w:p>
    <w:p w14:paraId="1B93CD85" w14:textId="77777777" w:rsidR="00D144E6" w:rsidRPr="00C229E3" w:rsidRDefault="00D144E6" w:rsidP="00D144E6">
      <w:pPr>
        <w:pStyle w:val="Sansinterligne"/>
        <w:rPr>
          <w:rFonts w:ascii="Times New Roman" w:hAnsi="Times New Roman" w:cs="Times New Roman"/>
          <w:sz w:val="22"/>
          <w:szCs w:val="22"/>
        </w:rPr>
      </w:pPr>
    </w:p>
    <w:p w14:paraId="1040377E" w14:textId="77777777" w:rsidR="00D144E6" w:rsidRPr="00C229E3" w:rsidRDefault="00D144E6" w:rsidP="00D144E6">
      <w:pPr>
        <w:pStyle w:val="Sansinterligne"/>
        <w:rPr>
          <w:rFonts w:ascii="Times New Roman" w:hAnsi="Times New Roman" w:cs="Times New Roman"/>
          <w:sz w:val="22"/>
          <w:szCs w:val="22"/>
        </w:rPr>
      </w:pPr>
      <w:r w:rsidRPr="00C229E3">
        <w:rPr>
          <w:rFonts w:ascii="Times New Roman" w:hAnsi="Times New Roman" w:cs="Times New Roman"/>
          <w:b/>
          <w:bCs/>
          <w:sz w:val="22"/>
          <w:szCs w:val="22"/>
        </w:rPr>
        <w:t>Tarif</w:t>
      </w:r>
    </w:p>
    <w:p w14:paraId="362B0ABA" w14:textId="77777777" w:rsidR="00C229E3" w:rsidRPr="00C229E3" w:rsidRDefault="00C229E3" w:rsidP="00C229E3">
      <w:pPr>
        <w:pStyle w:val="Sansinterligne"/>
        <w:rPr>
          <w:rFonts w:ascii="Times New Roman" w:hAnsi="Times New Roman" w:cs="Times New Roman"/>
          <w:sz w:val="22"/>
          <w:szCs w:val="22"/>
        </w:rPr>
      </w:pPr>
      <w:r w:rsidRPr="00C229E3">
        <w:rPr>
          <w:rFonts w:ascii="Times New Roman" w:hAnsi="Times New Roman" w:cs="Times New Roman"/>
          <w:sz w:val="22"/>
          <w:szCs w:val="22"/>
        </w:rPr>
        <w:t xml:space="preserve">Parce que souhaitons que l’argent reste un soutien, et non pas un obstacle à l’exploration et à la rencontre, nous fonctionnons avec un Prix Libre et Conscient. </w:t>
      </w:r>
      <w:proofErr w:type="spellStart"/>
      <w:r w:rsidRPr="00C229E3">
        <w:rPr>
          <w:rFonts w:ascii="Times New Roman" w:hAnsi="Times New Roman" w:cs="Times New Roman"/>
          <w:sz w:val="22"/>
          <w:szCs w:val="22"/>
        </w:rPr>
        <w:t>Chacun.e</w:t>
      </w:r>
      <w:proofErr w:type="spellEnd"/>
      <w:r w:rsidRPr="00C229E3">
        <w:rPr>
          <w:rFonts w:ascii="Times New Roman" w:hAnsi="Times New Roman" w:cs="Times New Roman"/>
          <w:sz w:val="22"/>
          <w:szCs w:val="22"/>
        </w:rPr>
        <w:t xml:space="preserve"> est </w:t>
      </w:r>
      <w:proofErr w:type="spellStart"/>
      <w:proofErr w:type="gramStart"/>
      <w:r w:rsidRPr="00C229E3">
        <w:rPr>
          <w:rFonts w:ascii="Times New Roman" w:hAnsi="Times New Roman" w:cs="Times New Roman"/>
          <w:sz w:val="22"/>
          <w:szCs w:val="22"/>
        </w:rPr>
        <w:t>invité.e</w:t>
      </w:r>
      <w:proofErr w:type="spellEnd"/>
      <w:proofErr w:type="gramEnd"/>
      <w:r w:rsidRPr="00C229E3">
        <w:rPr>
          <w:rFonts w:ascii="Times New Roman" w:hAnsi="Times New Roman" w:cs="Times New Roman"/>
          <w:sz w:val="22"/>
          <w:szCs w:val="22"/>
        </w:rPr>
        <w:t xml:space="preserve"> à contribuer selon ses possibilités, tout en tenant compte de la valeur de ce qui est proposé et de la juste rémunération de celles et ceux qui le transmettent.</w:t>
      </w:r>
    </w:p>
    <w:p w14:paraId="2C475AA9" w14:textId="77777777" w:rsidR="00C229E3" w:rsidRPr="00C229E3" w:rsidRDefault="00C229E3" w:rsidP="00C229E3">
      <w:pPr>
        <w:pStyle w:val="Sansinterligne"/>
        <w:rPr>
          <w:rFonts w:ascii="Times New Roman" w:hAnsi="Times New Roman" w:cs="Times New Roman"/>
          <w:sz w:val="22"/>
          <w:szCs w:val="22"/>
        </w:rPr>
      </w:pPr>
    </w:p>
    <w:p w14:paraId="486DDE1C" w14:textId="77777777" w:rsidR="00C229E3" w:rsidRPr="00C229E3" w:rsidRDefault="00C229E3" w:rsidP="00C229E3">
      <w:pPr>
        <w:pStyle w:val="Sansinterligne"/>
        <w:rPr>
          <w:rFonts w:ascii="Times New Roman" w:hAnsi="Times New Roman" w:cs="Times New Roman"/>
          <w:sz w:val="22"/>
          <w:szCs w:val="22"/>
        </w:rPr>
      </w:pPr>
      <w:r w:rsidRPr="00C229E3">
        <w:rPr>
          <w:rFonts w:ascii="Times New Roman" w:hAnsi="Times New Roman" w:cs="Times New Roman"/>
          <w:sz w:val="22"/>
          <w:szCs w:val="22"/>
        </w:rPr>
        <w:t>Prix minimum : 75 € - Couvre les frais de l’hébergement</w:t>
      </w:r>
    </w:p>
    <w:p w14:paraId="39EEB469" w14:textId="77777777" w:rsidR="00C229E3" w:rsidRPr="00C229E3" w:rsidRDefault="00C229E3" w:rsidP="00C229E3">
      <w:pPr>
        <w:pStyle w:val="Sansinterligne"/>
        <w:rPr>
          <w:rFonts w:ascii="Times New Roman" w:hAnsi="Times New Roman" w:cs="Times New Roman"/>
          <w:sz w:val="22"/>
          <w:szCs w:val="22"/>
        </w:rPr>
      </w:pPr>
      <w:r w:rsidRPr="00C229E3">
        <w:rPr>
          <w:rFonts w:ascii="Times New Roman" w:hAnsi="Times New Roman" w:cs="Times New Roman"/>
          <w:sz w:val="22"/>
          <w:szCs w:val="22"/>
        </w:rPr>
        <w:t xml:space="preserve">150 € - Soutien des </w:t>
      </w:r>
      <w:proofErr w:type="spellStart"/>
      <w:proofErr w:type="gramStart"/>
      <w:r w:rsidRPr="00C229E3">
        <w:rPr>
          <w:rFonts w:ascii="Times New Roman" w:hAnsi="Times New Roman" w:cs="Times New Roman"/>
          <w:sz w:val="22"/>
          <w:szCs w:val="22"/>
        </w:rPr>
        <w:t>animateur.ices</w:t>
      </w:r>
      <w:proofErr w:type="spellEnd"/>
      <w:proofErr w:type="gramEnd"/>
    </w:p>
    <w:p w14:paraId="158BEAA0" w14:textId="77777777" w:rsidR="00C229E3" w:rsidRPr="00C229E3" w:rsidRDefault="00C229E3" w:rsidP="00C229E3">
      <w:pPr>
        <w:pStyle w:val="Sansinterligne"/>
        <w:rPr>
          <w:rFonts w:ascii="Times New Roman" w:hAnsi="Times New Roman" w:cs="Times New Roman"/>
          <w:sz w:val="22"/>
          <w:szCs w:val="22"/>
        </w:rPr>
      </w:pPr>
      <w:r w:rsidRPr="00C229E3">
        <w:rPr>
          <w:rFonts w:ascii="Times New Roman" w:hAnsi="Times New Roman" w:cs="Times New Roman"/>
          <w:sz w:val="22"/>
          <w:szCs w:val="22"/>
        </w:rPr>
        <w:t>200 € ou plus – Soutien du projet dans son ensemble</w:t>
      </w:r>
    </w:p>
    <w:p w14:paraId="5BBEE162" w14:textId="77777777" w:rsidR="00D144E6" w:rsidRPr="00C229E3" w:rsidRDefault="00D144E6" w:rsidP="00D144E6">
      <w:pPr>
        <w:pStyle w:val="Sansinterligne"/>
        <w:rPr>
          <w:rFonts w:ascii="Times New Roman" w:hAnsi="Times New Roman" w:cs="Times New Roman"/>
          <w:sz w:val="22"/>
          <w:szCs w:val="22"/>
        </w:rPr>
      </w:pPr>
    </w:p>
    <w:p w14:paraId="44D95739" w14:textId="1079208C" w:rsidR="00D144E6" w:rsidRPr="00C229E3" w:rsidRDefault="00D144E6" w:rsidP="00D144E6">
      <w:pPr>
        <w:pStyle w:val="Sansinterligne"/>
        <w:rPr>
          <w:rFonts w:ascii="Times New Roman" w:hAnsi="Times New Roman" w:cs="Times New Roman"/>
          <w:sz w:val="22"/>
          <w:szCs w:val="22"/>
        </w:rPr>
      </w:pPr>
      <w:r w:rsidRPr="00C229E3">
        <w:rPr>
          <w:rFonts w:ascii="Times New Roman" w:hAnsi="Times New Roman" w:cs="Times New Roman"/>
          <w:sz w:val="22"/>
          <w:szCs w:val="22"/>
        </w:rPr>
        <w:t>Demande d’inscription par le formulaire de contact.</w:t>
      </w:r>
    </w:p>
    <w:p w14:paraId="60F411C0" w14:textId="77777777" w:rsidR="00D144E6" w:rsidRPr="00C229E3" w:rsidRDefault="00D144E6" w:rsidP="00D144E6">
      <w:pPr>
        <w:pStyle w:val="Sansinterligne"/>
        <w:rPr>
          <w:rFonts w:ascii="Times New Roman" w:hAnsi="Times New Roman" w:cs="Times New Roman"/>
          <w:sz w:val="22"/>
          <w:szCs w:val="22"/>
        </w:rPr>
      </w:pPr>
    </w:p>
    <w:p w14:paraId="433C93EE" w14:textId="3EFEF769" w:rsidR="00D144E6" w:rsidRPr="00C229E3" w:rsidRDefault="00D144E6" w:rsidP="00B870A4">
      <w:pPr>
        <w:pStyle w:val="Sansinterligne"/>
        <w:rPr>
          <w:rFonts w:ascii="Times New Roman" w:hAnsi="Times New Roman" w:cs="Times New Roman"/>
          <w:b/>
          <w:bCs/>
          <w:sz w:val="22"/>
          <w:szCs w:val="22"/>
        </w:rPr>
      </w:pPr>
      <w:r w:rsidRPr="00C229E3">
        <w:rPr>
          <w:rFonts w:ascii="Times New Roman" w:hAnsi="Times New Roman" w:cs="Times New Roman"/>
          <w:b/>
          <w:bCs/>
          <w:sz w:val="22"/>
          <w:szCs w:val="22"/>
        </w:rPr>
        <w:t>Les places seront limitées afin de préserver la qualité de l’accompagnement (12 personnes maximum)</w:t>
      </w:r>
    </w:p>
    <w:sectPr w:rsidR="00D144E6" w:rsidRPr="00C229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0A4"/>
    <w:rsid w:val="000243EF"/>
    <w:rsid w:val="00076A42"/>
    <w:rsid w:val="00187689"/>
    <w:rsid w:val="002020C6"/>
    <w:rsid w:val="00235210"/>
    <w:rsid w:val="002C48B5"/>
    <w:rsid w:val="002F67AD"/>
    <w:rsid w:val="003B0E70"/>
    <w:rsid w:val="004F58E1"/>
    <w:rsid w:val="00553260"/>
    <w:rsid w:val="005C0527"/>
    <w:rsid w:val="00673756"/>
    <w:rsid w:val="00742FF9"/>
    <w:rsid w:val="00845E46"/>
    <w:rsid w:val="00853207"/>
    <w:rsid w:val="008E63F9"/>
    <w:rsid w:val="00950206"/>
    <w:rsid w:val="00982586"/>
    <w:rsid w:val="009F07C0"/>
    <w:rsid w:val="00A36CEA"/>
    <w:rsid w:val="00AA1CA0"/>
    <w:rsid w:val="00B870A4"/>
    <w:rsid w:val="00BE2FF0"/>
    <w:rsid w:val="00BF3539"/>
    <w:rsid w:val="00C229E3"/>
    <w:rsid w:val="00C85221"/>
    <w:rsid w:val="00D144E6"/>
    <w:rsid w:val="00DD1FB6"/>
    <w:rsid w:val="00E134B0"/>
    <w:rsid w:val="00EB3097"/>
    <w:rsid w:val="00F44786"/>
    <w:rsid w:val="00FA40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7434AD2"/>
  <w15:chartTrackingRefBased/>
  <w15:docId w15:val="{58BE03AF-E9B4-C447-AA2C-F4E2388A9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870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870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870A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870A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870A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870A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870A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870A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870A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870A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870A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870A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870A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870A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870A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870A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870A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870A4"/>
    <w:rPr>
      <w:rFonts w:eastAsiaTheme="majorEastAsia" w:cstheme="majorBidi"/>
      <w:color w:val="272727" w:themeColor="text1" w:themeTint="D8"/>
    </w:rPr>
  </w:style>
  <w:style w:type="paragraph" w:styleId="Titre">
    <w:name w:val="Title"/>
    <w:basedOn w:val="Normal"/>
    <w:next w:val="Normal"/>
    <w:link w:val="TitreCar"/>
    <w:uiPriority w:val="10"/>
    <w:qFormat/>
    <w:rsid w:val="00B870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870A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870A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870A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870A4"/>
    <w:pPr>
      <w:spacing w:before="160"/>
      <w:jc w:val="center"/>
    </w:pPr>
    <w:rPr>
      <w:i/>
      <w:iCs/>
      <w:color w:val="404040" w:themeColor="text1" w:themeTint="BF"/>
    </w:rPr>
  </w:style>
  <w:style w:type="character" w:customStyle="1" w:styleId="CitationCar">
    <w:name w:val="Citation Car"/>
    <w:basedOn w:val="Policepardfaut"/>
    <w:link w:val="Citation"/>
    <w:uiPriority w:val="29"/>
    <w:rsid w:val="00B870A4"/>
    <w:rPr>
      <w:i/>
      <w:iCs/>
      <w:color w:val="404040" w:themeColor="text1" w:themeTint="BF"/>
    </w:rPr>
  </w:style>
  <w:style w:type="paragraph" w:styleId="Paragraphedeliste">
    <w:name w:val="List Paragraph"/>
    <w:basedOn w:val="Normal"/>
    <w:uiPriority w:val="34"/>
    <w:qFormat/>
    <w:rsid w:val="00B870A4"/>
    <w:pPr>
      <w:ind w:left="720"/>
      <w:contextualSpacing/>
    </w:pPr>
  </w:style>
  <w:style w:type="character" w:styleId="Accentuationintense">
    <w:name w:val="Intense Emphasis"/>
    <w:basedOn w:val="Policepardfaut"/>
    <w:uiPriority w:val="21"/>
    <w:qFormat/>
    <w:rsid w:val="00B870A4"/>
    <w:rPr>
      <w:i/>
      <w:iCs/>
      <w:color w:val="0F4761" w:themeColor="accent1" w:themeShade="BF"/>
    </w:rPr>
  </w:style>
  <w:style w:type="paragraph" w:styleId="Citationintense">
    <w:name w:val="Intense Quote"/>
    <w:basedOn w:val="Normal"/>
    <w:next w:val="Normal"/>
    <w:link w:val="CitationintenseCar"/>
    <w:uiPriority w:val="30"/>
    <w:qFormat/>
    <w:rsid w:val="00B870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870A4"/>
    <w:rPr>
      <w:i/>
      <w:iCs/>
      <w:color w:val="0F4761" w:themeColor="accent1" w:themeShade="BF"/>
    </w:rPr>
  </w:style>
  <w:style w:type="character" w:styleId="Rfrenceintense">
    <w:name w:val="Intense Reference"/>
    <w:basedOn w:val="Policepardfaut"/>
    <w:uiPriority w:val="32"/>
    <w:qFormat/>
    <w:rsid w:val="00B870A4"/>
    <w:rPr>
      <w:b/>
      <w:bCs/>
      <w:smallCaps/>
      <w:color w:val="0F4761" w:themeColor="accent1" w:themeShade="BF"/>
      <w:spacing w:val="5"/>
    </w:rPr>
  </w:style>
  <w:style w:type="paragraph" w:styleId="Sansinterligne">
    <w:name w:val="No Spacing"/>
    <w:uiPriority w:val="1"/>
    <w:qFormat/>
    <w:rsid w:val="00B870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546</Words>
  <Characters>3004</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dc:creator>
  <cp:keywords/>
  <dc:description/>
  <cp:lastModifiedBy>macbook</cp:lastModifiedBy>
  <cp:revision>12</cp:revision>
  <dcterms:created xsi:type="dcterms:W3CDTF">2026-08-31T17:16:00Z</dcterms:created>
  <dcterms:modified xsi:type="dcterms:W3CDTF">2026-10-01T10:30:00Z</dcterms:modified>
</cp:coreProperties>
</file>